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301FADB"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00146CB7">
        <w:rPr>
          <w:b/>
          <w:lang w:val="uk-UA"/>
        </w:rPr>
        <w:t xml:space="preserve"> </w:t>
      </w:r>
      <w:r w:rsidR="0033353C" w:rsidRPr="0033353C">
        <w:rPr>
          <w:rFonts w:cs="Arial"/>
        </w:rPr>
        <w:t>7000001995</w:t>
      </w:r>
    </w:p>
    <w:p w14:paraId="67077CAD" w14:textId="03E95519"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00146CB7">
        <w:rPr>
          <w:b/>
          <w:lang w:val="uk-UA"/>
        </w:rPr>
        <w:t xml:space="preserve"> </w:t>
      </w:r>
      <w:r w:rsidR="00146CB7" w:rsidRPr="00146CB7">
        <w:rPr>
          <w:rFonts w:cs="Arial"/>
        </w:rPr>
        <w:t>G-011831.009 / 21.2145.7-009</w:t>
      </w:r>
    </w:p>
    <w:p w14:paraId="2546F95A" w14:textId="548BCD6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1C6858" w:rsidRPr="3D983299">
        <w:rPr>
          <w:rStyle w:val="PageNumber"/>
        </w:rPr>
        <w:t>Support to vocational education and training in Ukraine / Skills4Recovery</w:t>
      </w:r>
    </w:p>
    <w:p w14:paraId="2ED8B8E1" w14:textId="2C20C997" w:rsidR="002D37A1" w:rsidRPr="00085165" w:rsidRDefault="002D37A1" w:rsidP="009F0417">
      <w:pPr>
        <w:ind w:left="3544" w:hanging="3544"/>
        <w:rPr>
          <w:rFonts w:cs="Arial"/>
          <w:lang w:val="uk-UA"/>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146CB7">
        <w:rPr>
          <w:rFonts w:cs="Arial"/>
        </w:rPr>
        <w:t>Ukraine /</w:t>
      </w:r>
      <w:r w:rsidR="00085165">
        <w:rPr>
          <w:rFonts w:cs="Arial"/>
        </w:rPr>
        <w:t xml:space="preserve"> </w:t>
      </w:r>
      <w:r w:rsidR="00085165">
        <w:rPr>
          <w:rFonts w:cs="Arial"/>
          <w:lang w:val="uk-UA"/>
        </w:rPr>
        <w:t>Україна</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7F395FFD" w:rsidR="002D37A1" w:rsidRPr="008738F2" w:rsidRDefault="00695985" w:rsidP="005A39E2">
      <w:pPr>
        <w:tabs>
          <w:tab w:val="left" w:pos="0"/>
        </w:tabs>
        <w:spacing w:before="0" w:after="480"/>
        <w:rPr>
          <w:rFonts w:cs="Arial"/>
          <w:lang w:val="en-US"/>
        </w:rPr>
      </w:pPr>
      <w:r w:rsidRPr="0033353C">
        <w:rPr>
          <w:b/>
          <w:lang w:val="en-US"/>
        </w:rPr>
        <w:t xml:space="preserve"> </w:t>
      </w:r>
      <w:r w:rsidRPr="00E619E9">
        <w:rPr>
          <w:b/>
          <w:i/>
          <w:iCs/>
          <w:color w:val="7F7F7F" w:themeColor="text1" w:themeTint="80"/>
          <w:sz w:val="18"/>
          <w:szCs w:val="18"/>
          <w:lang w:val="ru-RU"/>
        </w:rPr>
        <w:t>Роботи</w:t>
      </w:r>
      <w:r w:rsidRPr="005A39E2">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5A39E2">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5A39E2">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5A39E2">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5A39E2">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5A39E2">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5A39E2">
        <w:rPr>
          <w:b/>
          <w:lang w:val="en-US"/>
        </w:rPr>
        <w:t>:</w:t>
      </w:r>
      <w:r w:rsidR="005A39E2">
        <w:rPr>
          <w:lang w:val="uk-UA"/>
        </w:rPr>
        <w:t xml:space="preserve"> </w:t>
      </w:r>
      <w:r w:rsidR="005A39E2" w:rsidRPr="005A39E2">
        <w:rPr>
          <w:rFonts w:cs="Arial"/>
        </w:rPr>
        <w:t>Communication campaign</w:t>
      </w:r>
      <w:r w:rsidR="005A39E2">
        <w:rPr>
          <w:rFonts w:cs="Arial"/>
          <w:lang w:val="uk-UA"/>
        </w:rPr>
        <w:t xml:space="preserve"> </w:t>
      </w:r>
      <w:r w:rsidR="005A39E2" w:rsidRPr="005A39E2">
        <w:rPr>
          <w:rFonts w:cs="Arial"/>
        </w:rPr>
        <w:t>for the development and implementation of a nationwide VET</w:t>
      </w:r>
      <w:r w:rsidR="005A39E2">
        <w:rPr>
          <w:rFonts w:cs="Arial"/>
          <w:lang w:val="uk-UA"/>
        </w:rPr>
        <w:t xml:space="preserve"> </w:t>
      </w:r>
      <w:r w:rsidR="005A39E2" w:rsidRPr="005A39E2">
        <w:rPr>
          <w:rFonts w:cs="Arial"/>
        </w:rPr>
        <w:t>reform awareness in Ukraine</w:t>
      </w:r>
      <w:r w:rsidR="008738F2">
        <w:rPr>
          <w:rFonts w:cs="Arial"/>
          <w:lang w:val="uk-UA"/>
        </w:rPr>
        <w:t xml:space="preserve"> </w:t>
      </w:r>
      <w:r w:rsidR="008738F2">
        <w:rPr>
          <w:rFonts w:cs="Arial"/>
          <w:lang w:val="en-US"/>
        </w:rPr>
        <w:t xml:space="preserve">/ </w:t>
      </w:r>
      <w:r w:rsidR="008738F2" w:rsidRPr="1E41CD11">
        <w:rPr>
          <w:rStyle w:val="PageNumber"/>
          <w:u w:val="single"/>
          <w:lang w:val="uk-UA"/>
        </w:rPr>
        <w:t>Комунікаційна компанія з розробки та впровадження загальнодержавної програми обізнаності про реформу ПТО в Україні</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lastRenderedPageBreak/>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lastRenderedPageBreak/>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послуг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33353C"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33353C"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C73D" w14:textId="77777777" w:rsidR="00902E82" w:rsidRDefault="00902E82" w:rsidP="00935DAD">
      <w:pPr>
        <w:spacing w:before="0" w:after="0"/>
      </w:pPr>
      <w:r>
        <w:separator/>
      </w:r>
    </w:p>
  </w:endnote>
  <w:endnote w:type="continuationSeparator" w:id="0">
    <w:p w14:paraId="144BB1C7" w14:textId="77777777" w:rsidR="00902E82" w:rsidRDefault="00902E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F947" w14:textId="77777777" w:rsidR="00902E82" w:rsidRDefault="00902E82" w:rsidP="00935DAD">
      <w:pPr>
        <w:spacing w:before="0" w:after="0"/>
      </w:pPr>
      <w:r>
        <w:separator/>
      </w:r>
    </w:p>
  </w:footnote>
  <w:footnote w:type="continuationSeparator" w:id="0">
    <w:p w14:paraId="7E5E7079" w14:textId="77777777" w:rsidR="00902E82" w:rsidRDefault="00902E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33353C"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33353C"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165"/>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6CB7"/>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C685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53C"/>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39E2"/>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38F2"/>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36D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436D3"/>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EF3DE-9565-49D6-9220-F47D4029F8D3}"/>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Pidhoretska, Yuliia GIZ UA</cp:lastModifiedBy>
  <cp:revision>27</cp:revision>
  <dcterms:created xsi:type="dcterms:W3CDTF">2025-12-19T14:19:00Z</dcterms:created>
  <dcterms:modified xsi:type="dcterms:W3CDTF">2026-03-04T09:51:00Z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